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36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8936"/>
      </w:tblGrid>
      <w:tr>
        <w:trPr>
          <w:trHeight w:val="2415" w:hRule="atLeast"/>
        </w:trPr>
        <w:tc>
          <w:tcPr>
            <w:tcW w:w="893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TUR" w:hAnsi="Arial TUR"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 w:ascii="Arial TUR" w:hAnsi="Arial TUR"/>
                <w:sz w:val="20"/>
                <w:szCs w:val="20"/>
                <w:lang w:eastAsia="tr-TR"/>
              </w:rPr>
            </w:r>
          </w:p>
          <w:tbl>
            <w:tblPr>
              <w:tblW w:w="8796" w:type="dxa"/>
              <w:jc w:val="left"/>
              <w:tblInd w:w="0" w:type="dxa"/>
              <w:tblBorders>
                <w:top w:val="single" w:sz="8" w:space="0" w:color="00000A"/>
                <w:bottom w:val="single" w:sz="8" w:space="0" w:color="00000A"/>
                <w:insideH w:val="single" w:sz="8" w:space="0" w:color="00000A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noVBand="1" w:noHBand="0" w:firstRow="1" w:lastRow="0" w:firstColumn="1" w:lastColumn="0"/>
            </w:tblPr>
            <w:tblGrid>
              <w:gridCol w:w="8796"/>
            </w:tblGrid>
            <w:tr>
              <w:trPr>
                <w:trHeight w:val="2161" w:hRule="atLeast"/>
              </w:trPr>
              <w:tc>
                <w:tcPr>
                  <w:tcW w:w="8796" w:type="dxa"/>
                  <w:tcBorders>
                    <w:top w:val="single" w:sz="8" w:space="0" w:color="00000A"/>
                    <w:bottom w:val="single" w:sz="8" w:space="0" w:color="00000A"/>
                    <w:insideH w:val="single" w:sz="8" w:space="0" w:color="00000A"/>
                  </w:tcBorders>
                  <w:shd w:color="auto" w:fill="F2F6EA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drawing>
                      <wp:anchor behindDoc="0" distT="0" distB="0" distL="114300" distR="114300" simplePos="0" locked="0" layoutInCell="1" allowOverlap="1" relativeHeight="11">
                        <wp:simplePos x="0" y="0"/>
                        <wp:positionH relativeFrom="column">
                          <wp:posOffset>-42545</wp:posOffset>
                        </wp:positionH>
                        <wp:positionV relativeFrom="paragraph">
                          <wp:posOffset>-26670</wp:posOffset>
                        </wp:positionV>
                        <wp:extent cx="1555750" cy="1314450"/>
                        <wp:effectExtent l="0" t="0" r="0" b="0"/>
                        <wp:wrapNone/>
                        <wp:docPr id="1" name="Resim 2" descr="Açıklama: http://upload.wikimedia.org/wikipedia/tr/thumb/2/2c/Karab%C3%BCk_%C3%9Cniversitesi_logosu.png/1024px-Karab%C3%BCk_%C3%9Cniversitesi_logos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sim 2" descr="Açıklama: http://upload.wikimedia.org/wikipedia/tr/thumb/2/2c/Karab%C3%BCk_%C3%9Cniversitesi_logosu.png/1024px-Karab%C3%BCk_%C3%9Cniversitesi_logosu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314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</w:r>
                </w:p>
                <w:p>
                  <w:pPr>
                    <w:pStyle w:val="Normal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T.C. </w:t>
                    <w:br/>
                    <w:t xml:space="preserve">KARABÜK ÜNİVERSİTESİ </w:t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>FEN</w:t>
                  </w:r>
                  <w:bookmarkStart w:id="0" w:name="_GoBack"/>
                  <w:bookmarkEnd w:id="0"/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FAKÜLTESİ DEKANLIĞI </w:t>
                    <w:br/>
                    <w:t>EVRAK KAYIT BİRİMİ İŞ AKIŞ ŞEMASI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GELEN EVRAK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73A9F471">
                <wp:simplePos x="0" y="0"/>
                <wp:positionH relativeFrom="column">
                  <wp:posOffset>1881505</wp:posOffset>
                </wp:positionH>
                <wp:positionV relativeFrom="paragraph">
                  <wp:posOffset>147320</wp:posOffset>
                </wp:positionV>
                <wp:extent cx="1823085" cy="819785"/>
                <wp:effectExtent l="0" t="0" r="25400" b="19050"/>
                <wp:wrapNone/>
                <wp:docPr id="2" name="Yuvarlatılmış Dikdörtgen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320" cy="81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14"/>
                                <w:szCs w:val="14"/>
                              </w:rPr>
                              <w:t>Birim içinden ve dışından gelen evrakların teslim alınması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6FF22E46">
                <wp:simplePos x="0" y="0"/>
                <wp:positionH relativeFrom="column">
                  <wp:posOffset>2808605</wp:posOffset>
                </wp:positionH>
                <wp:positionV relativeFrom="paragraph">
                  <wp:posOffset>528955</wp:posOffset>
                </wp:positionV>
                <wp:extent cx="0" cy="222885"/>
                <wp:effectExtent l="95250" t="0" r="57150" b="63500"/>
                <wp:wrapNone/>
                <wp:docPr id="4" name="Düz Ok Bağlayıcısı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22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Düz Ok Bağlayıcısı 3" stroked="t" style="position:absolute;margin-left:-1723.4pt;margin-top:41.65pt;width:1944.55pt;height:17.45pt" wp14:anchorId="6FF22E46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10FB8969">
                <wp:simplePos x="0" y="0"/>
                <wp:positionH relativeFrom="column">
                  <wp:posOffset>1913255</wp:posOffset>
                </wp:positionH>
                <wp:positionV relativeFrom="paragraph">
                  <wp:posOffset>833755</wp:posOffset>
                </wp:positionV>
                <wp:extent cx="1791335" cy="502285"/>
                <wp:effectExtent l="0" t="0" r="19050" b="12700"/>
                <wp:wrapNone/>
                <wp:docPr id="5" name="Yuvarlatılmış Dikdörtgen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640" cy="50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14"/>
                                <w:szCs w:val="14"/>
                              </w:rPr>
                              <w:t>Evrakların ilgili memur tarafından gelen evrak defterine, kaydedilmesi, tarih ve kayıt numarası verilmesi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0007066C">
                <wp:simplePos x="0" y="0"/>
                <wp:positionH relativeFrom="column">
                  <wp:posOffset>2859405</wp:posOffset>
                </wp:positionH>
                <wp:positionV relativeFrom="paragraph">
                  <wp:posOffset>1443355</wp:posOffset>
                </wp:positionV>
                <wp:extent cx="0" cy="248285"/>
                <wp:effectExtent l="95250" t="0" r="57150" b="57150"/>
                <wp:wrapNone/>
                <wp:docPr id="7" name="Düz Ok Bağlayıcısı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7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8" stroked="t" style="position:absolute;margin-left:-1723.45pt;margin-top:113.65pt;width:1948.6pt;height:19.45pt" wp14:anchorId="0007066C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0523F245">
                <wp:simplePos x="0" y="0"/>
                <wp:positionH relativeFrom="column">
                  <wp:posOffset>916305</wp:posOffset>
                </wp:positionH>
                <wp:positionV relativeFrom="paragraph">
                  <wp:posOffset>1938020</wp:posOffset>
                </wp:positionV>
                <wp:extent cx="3861435" cy="489585"/>
                <wp:effectExtent l="0" t="0" r="25400" b="25400"/>
                <wp:wrapNone/>
                <wp:docPr id="8" name="Akış Çizelgesi: Öteki İşlem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640" cy="488880"/>
                        </a:xfrm>
                        <a:prstGeom prst="flowChartAlternateProcess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14"/>
                                <w:szCs w:val="14"/>
                              </w:rPr>
                              <w:t>Evrakların birim sekreteri, birim amiri vb. tarafından değerlendirilmesi, yapılacak işlem ve işlemi yapacak birimim belirlenmesi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76" coordsize="21600,21600" o:spt="176" path="m,3600qy@5@6l@0,qx@7@5l21600@1qy@8@9l3600,21600qx@6@8xe">
                <v:stroke joinstyle="miter"/>
                <v:formulas>
                  <v:f eqn="sum width 0 3600"/>
                  <v:f eqn="sum height 0 3600"/>
                  <v:f eqn="prod 3600 2929 10000"/>
                  <v:f eqn="sum width 0 @2"/>
                  <v:f eqn="sum height 0 @2"/>
                  <v:f eqn="sum 3600 0 0"/>
                  <v:f eqn="sum 0 3600 3600"/>
                  <v:f eqn="sum 3600 @0 0"/>
                  <v:f eqn="sum 0 21600 3600"/>
                  <v:f eqn="sum 3600 @1 0"/>
                </v:formulas>
                <v:path gradientshapeok="t" o:connecttype="rect" textboxrect="@2,@2,@3,@4"/>
              </v:shapetype>
              <v:shape id="shape_0" ID="Akış Çizelgesi: Öteki İşlem 9" fillcolor="#4f81bd" stroked="t" style="position:absolute;margin-left:72.15pt;margin-top:152.6pt;width:303.95pt;height:38.45pt" wp14:anchorId="0523F245" type="shapetype_176">
                <w10:wrap type="square"/>
                <v:fill o:detectmouseclick="t" type="solid" color2="#b07e42"/>
                <v:stroke color="#3a5f8b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FFFFFF"/>
                          <w:sz w:val="14"/>
                          <w:szCs w:val="14"/>
                        </w:rPr>
                        <w:t>Evrakların birim sekreteri, birim amiri vb. tarafından değerlendirilmesi, yapılacak işlem ve işlemi yapacak birimim belirlenmesi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3742919A">
                <wp:simplePos x="0" y="0"/>
                <wp:positionH relativeFrom="column">
                  <wp:posOffset>2903855</wp:posOffset>
                </wp:positionH>
                <wp:positionV relativeFrom="paragraph">
                  <wp:posOffset>2713355</wp:posOffset>
                </wp:positionV>
                <wp:extent cx="0" cy="254635"/>
                <wp:effectExtent l="95250" t="0" r="76200" b="50800"/>
                <wp:wrapNone/>
                <wp:docPr id="10" name="Düz Ok Bağlayıcısı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54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4" stroked="t" style="position:absolute;margin-left:-1723.4pt;margin-top:213.65pt;width:1952.05pt;height:19.95pt" wp14:anchorId="3742919A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67E98828">
                <wp:simplePos x="0" y="0"/>
                <wp:positionH relativeFrom="column">
                  <wp:posOffset>1151255</wp:posOffset>
                </wp:positionH>
                <wp:positionV relativeFrom="paragraph">
                  <wp:posOffset>3335020</wp:posOffset>
                </wp:positionV>
                <wp:extent cx="3467735" cy="508635"/>
                <wp:effectExtent l="0" t="0" r="19050" b="25400"/>
                <wp:wrapNone/>
                <wp:docPr id="11" name="Akış Çizelgesi: Öteki İşlem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60" cy="507960"/>
                        </a:xfrm>
                        <a:prstGeom prst="flowChartAlternateProcess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14"/>
                                <w:szCs w:val="14"/>
                              </w:rPr>
                              <w:t>İşlem yapacak birimin evrakla ilgili işlemleri yürütüp sonuçlandırması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Akış Çizelgesi: Öteki İşlem 6" fillcolor="#4f81bd" stroked="t" style="position:absolute;margin-left:90.65pt;margin-top:262.6pt;width:272.95pt;height:39.95pt" wp14:anchorId="67E98828" type="shapetype_176">
                <w10:wrap type="square"/>
                <v:fill o:detectmouseclick="t" type="solid" color2="#b07e42"/>
                <v:stroke color="#3a5f8b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FFFFFF"/>
                          <w:sz w:val="14"/>
                          <w:szCs w:val="14"/>
                        </w:rPr>
                        <w:t>İşlem yapacak birimin evrakla ilgili işlemleri yürütüp sonuçlandırması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3318EAB1">
                <wp:simplePos x="0" y="0"/>
                <wp:positionH relativeFrom="column">
                  <wp:posOffset>2884805</wp:posOffset>
                </wp:positionH>
                <wp:positionV relativeFrom="paragraph">
                  <wp:posOffset>4104005</wp:posOffset>
                </wp:positionV>
                <wp:extent cx="0" cy="248285"/>
                <wp:effectExtent l="95250" t="0" r="57150" b="57150"/>
                <wp:wrapNone/>
                <wp:docPr id="13" name="Düz Ok Bağlayıcısı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7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10" stroked="t" style="position:absolute;margin-left:-1723.4pt;margin-top:323.15pt;width:1950.55pt;height:19.45pt" wp14:anchorId="3318EAB1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7CC0B4D7">
                <wp:simplePos x="0" y="0"/>
                <wp:positionH relativeFrom="column">
                  <wp:posOffset>979805</wp:posOffset>
                </wp:positionH>
                <wp:positionV relativeFrom="paragraph">
                  <wp:posOffset>4490720</wp:posOffset>
                </wp:positionV>
                <wp:extent cx="3943985" cy="572135"/>
                <wp:effectExtent l="0" t="0" r="19050" b="19050"/>
                <wp:wrapNone/>
                <wp:docPr id="14" name="Yuvarlatılmış Dikdörtgen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440" cy="57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14"/>
                                <w:szCs w:val="14"/>
                              </w:rPr>
                              <w:t>Cevap verilmesi gereken evrakla ilgili giden evrak sürecinin başlatılması, değilse dosyalanması.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TUR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Ek:4</w:t>
    </w:r>
  </w:p>
</w:hd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qFormat/>
    <w:rsid w:val="00736316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736316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stbilgiChar"/>
    <w:uiPriority w:val="99"/>
    <w:unhideWhenUsed/>
    <w:rsid w:val="0073631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ltbilgiChar"/>
    <w:uiPriority w:val="99"/>
    <w:unhideWhenUsed/>
    <w:rsid w:val="0073631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LibreOffice/5.1.4.2$Linux_X86_64 LibreOffice_project/10m0$Build-2</Application>
  <Pages>1</Pages>
  <Words>70</Words>
  <Characters>493</Characters>
  <CharactersWithSpaces>559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2016-01-13T12:39:00Z</dcterms:created>
  <dc:creator>user</dc:creator>
  <dc:description/>
  <dc:language>en-US</dc:language>
  <cp:lastModifiedBy/>
  <cp:lastPrinted>2015-10-13T09:10:00Z</cp:lastPrinted>
  <dcterms:modified xsi:type="dcterms:W3CDTF">2017-03-30T16:18:04Z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