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93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8936"/>
      </w:tblGrid>
      <w:tr>
        <w:trPr>
          <w:trHeight w:val="2415" w:hRule="atLeast"/>
        </w:trPr>
        <w:tc>
          <w:tcPr>
            <w:tcW w:w="89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  <w:tbl>
            <w:tblPr>
              <w:tblW w:w="8796" w:type="dxa"/>
              <w:jc w:val="left"/>
              <w:tblInd w:w="0" w:type="dxa"/>
              <w:tblBorders>
                <w:top w:val="single" w:sz="8" w:space="0" w:color="00000A"/>
                <w:bottom w:val="single" w:sz="8" w:space="0" w:color="00000A"/>
                <w:insideH w:val="single" w:sz="8" w:space="0" w:color="00000A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8796"/>
            </w:tblGrid>
            <w:tr>
              <w:trPr>
                <w:trHeight w:val="2161" w:hRule="atLeast"/>
              </w:trPr>
              <w:tc>
                <w:tcPr>
                  <w:tcW w:w="8796" w:type="dxa"/>
                  <w:tcBorders>
                    <w:top w:val="single" w:sz="8" w:space="0" w:color="00000A"/>
                    <w:bottom w:val="single" w:sz="8" w:space="0" w:color="00000A"/>
                    <w:insideH w:val="single" w:sz="8" w:space="0" w:color="00000A"/>
                  </w:tcBorders>
                  <w:shd w:color="000000" w:fill="F2F6E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drawing>
                      <wp:anchor behindDoc="0" distT="0" distB="0" distL="114300" distR="114300" simplePos="0" locked="0" layoutInCell="1" allowOverlap="1" relativeHeight="15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1" name="Resim 54" descr="http://upload.wikimedia.org/wikipedia/tr/thumb/2/2c/Karab%C3%BCk_%C3%9Cniversitesi_logosu.png/1024px-Karab%C3%BCk_%C3%9Cniversitesi_logos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54" descr="http://upload.wikimedia.org/wikipedia/tr/thumb/2/2c/Karab%C3%BCk_%C3%9Cniversitesi_logosu.png/1024px-Karab%C3%BCk_%C3%9Cniversitesi_logos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  <w:br/>
                    <w:t xml:space="preserve">KARABÜK ÜNİVERSİTESİ 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>FEN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FAKÜLTESİ DEKANLIĞI </w:t>
                    <w:br/>
                    <w:t>EVRAK KAYIT BİRİMİ</w:t>
                  </w:r>
                  <w:bookmarkStart w:id="0" w:name="_GoBack"/>
                  <w:bookmarkEnd w:id="0"/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İŞ AKIŞ ŞEMASI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BİRİM ARŞİVİ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3A9F471">
                <wp:simplePos x="0" y="0"/>
                <wp:positionH relativeFrom="column">
                  <wp:posOffset>1338580</wp:posOffset>
                </wp:positionH>
                <wp:positionV relativeFrom="paragraph">
                  <wp:posOffset>150495</wp:posOffset>
                </wp:positionV>
                <wp:extent cx="2924810" cy="753110"/>
                <wp:effectExtent l="0" t="0" r="28575" b="28575"/>
                <wp:wrapNone/>
                <wp:docPr id="2" name="Yuvarlatılmış 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7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Birim arşivine alınan evrakın ayrımı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1EB0821E">
                <wp:simplePos x="0" y="0"/>
                <wp:positionH relativeFrom="column">
                  <wp:posOffset>1195705</wp:posOffset>
                </wp:positionH>
                <wp:positionV relativeFrom="paragraph">
                  <wp:posOffset>6387465</wp:posOffset>
                </wp:positionV>
                <wp:extent cx="3486785" cy="410210"/>
                <wp:effectExtent l="0" t="0" r="19050" b="28575"/>
                <wp:wrapNone/>
                <wp:docPr id="4" name="Yuvarlatılmış Dikdörtgen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40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Komisyon tarafından imha tutanağının tutulması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1107B19B">
                <wp:simplePos x="0" y="0"/>
                <wp:positionH relativeFrom="column">
                  <wp:posOffset>1195705</wp:posOffset>
                </wp:positionH>
                <wp:positionV relativeFrom="paragraph">
                  <wp:posOffset>6387465</wp:posOffset>
                </wp:positionV>
                <wp:extent cx="3486785" cy="410210"/>
                <wp:effectExtent l="0" t="0" r="19050" b="28575"/>
                <wp:wrapNone/>
                <wp:docPr id="6" name="Yuvarlatılmış Dikdörtgen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40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Birim arşivinden kurum arşivine devri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680825FF">
                <wp:simplePos x="0" y="0"/>
                <wp:positionH relativeFrom="column">
                  <wp:posOffset>2964180</wp:posOffset>
                </wp:positionH>
                <wp:positionV relativeFrom="paragraph">
                  <wp:posOffset>7383780</wp:posOffset>
                </wp:positionV>
                <wp:extent cx="0" cy="248285"/>
                <wp:effectExtent l="95250" t="0" r="57150" b="57150"/>
                <wp:wrapNone/>
                <wp:docPr id="8" name="Düz Ok Bağlayıcısı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12" stroked="t" style="position:absolute;margin-left:-1847.3pt;margin-top:581.4pt;width:2080.7pt;height:19.45pt" wp14:anchorId="680825FF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BE87D45">
                <wp:simplePos x="0" y="0"/>
                <wp:positionH relativeFrom="column">
                  <wp:posOffset>2827655</wp:posOffset>
                </wp:positionH>
                <wp:positionV relativeFrom="paragraph">
                  <wp:posOffset>386080</wp:posOffset>
                </wp:positionV>
                <wp:extent cx="0" cy="222885"/>
                <wp:effectExtent l="95250" t="0" r="57150" b="63500"/>
                <wp:wrapNone/>
                <wp:docPr id="9" name="Düz Ok Bağlayıcısı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2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3" stroked="t" style="position:absolute;margin-left:-1847.3pt;margin-top:30.4pt;width:2069.95pt;height:17.45pt" wp14:anchorId="6BE87D45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2C1B164E">
                <wp:simplePos x="0" y="0"/>
                <wp:positionH relativeFrom="column">
                  <wp:posOffset>176530</wp:posOffset>
                </wp:positionH>
                <wp:positionV relativeFrom="paragraph">
                  <wp:posOffset>5106670</wp:posOffset>
                </wp:positionV>
                <wp:extent cx="5601335" cy="1353185"/>
                <wp:effectExtent l="0" t="0" r="19050" b="19050"/>
                <wp:wrapNone/>
                <wp:docPr id="10" name="Akış Çizelgesi: Öteki İşlem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880" cy="1352520"/>
                        </a:xfrm>
                        <a:prstGeom prst="flowChartAlternateProcess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Birim arşivinde ayıklama ve imha işi yapılamaz, ancak Taşra Teşkilatında ayıklama ve imha işleri bu yönetmeliğin 20.maddesi çerçevesinde yapılır.(Bu işlem birim tarafından oluşturulan komisyon tarafından yapılmaktadır.)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ID="Akış Çizelgesi: Öteki İşlem 10" fillcolor="#4f81bd" stroked="t" style="position:absolute;margin-left:13.9pt;margin-top:402.1pt;width:440.95pt;height:106.45pt" wp14:anchorId="2C1B164E" type="shapetype_176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FFFF"/>
                          <w:sz w:val="24"/>
                          <w:szCs w:val="24"/>
                        </w:rPr>
                        <w:t>Birim arşivinde ayıklama ve imha işi yapılamaz, ancak Taşra Teşkilatında ayıklama ve imha işleri bu yönetmeliğin 20.maddesi çerçevesinde yapılır.(Bu işlem birim tarafından oluşturulan komisyon tarafından yapılmaktadır.)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617C4C0E">
                <wp:simplePos x="0" y="0"/>
                <wp:positionH relativeFrom="column">
                  <wp:posOffset>2964180</wp:posOffset>
                </wp:positionH>
                <wp:positionV relativeFrom="paragraph">
                  <wp:posOffset>6548755</wp:posOffset>
                </wp:positionV>
                <wp:extent cx="0" cy="248285"/>
                <wp:effectExtent l="95250" t="0" r="57150" b="57150"/>
                <wp:wrapNone/>
                <wp:docPr id="12" name="Düz Ok Bağlayıcısı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6" stroked="t" style="position:absolute;margin-left:-1847.3pt;margin-top:515.65pt;width:2080.7pt;height:19.45pt" wp14:anchorId="617C4C0E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1D222FE4">
                <wp:simplePos x="0" y="0"/>
                <wp:positionH relativeFrom="column">
                  <wp:posOffset>2868930</wp:posOffset>
                </wp:positionH>
                <wp:positionV relativeFrom="paragraph">
                  <wp:posOffset>4719955</wp:posOffset>
                </wp:positionV>
                <wp:extent cx="0" cy="248285"/>
                <wp:effectExtent l="95250" t="0" r="57150" b="57150"/>
                <wp:wrapNone/>
                <wp:docPr id="13" name="Düz Ok Bağlayıcısı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5" stroked="t" style="position:absolute;margin-left:-1847.3pt;margin-top:371.65pt;width:2073.2pt;height:19.45pt" wp14:anchorId="1D222FE4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1FE1B4E3">
                <wp:simplePos x="0" y="0"/>
                <wp:positionH relativeFrom="column">
                  <wp:posOffset>1462405</wp:posOffset>
                </wp:positionH>
                <wp:positionV relativeFrom="paragraph">
                  <wp:posOffset>4173220</wp:posOffset>
                </wp:positionV>
                <wp:extent cx="2915285" cy="410210"/>
                <wp:effectExtent l="0" t="0" r="19050" b="28575"/>
                <wp:wrapNone/>
                <wp:docPr id="14" name="Yuvarlatılmış Dikdörtgen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560" cy="40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Saklama Süresi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62172B15">
                <wp:simplePos x="0" y="0"/>
                <wp:positionH relativeFrom="column">
                  <wp:posOffset>2859405</wp:posOffset>
                </wp:positionH>
                <wp:positionV relativeFrom="paragraph">
                  <wp:posOffset>3834130</wp:posOffset>
                </wp:positionV>
                <wp:extent cx="0" cy="248285"/>
                <wp:effectExtent l="95250" t="0" r="57150" b="57150"/>
                <wp:wrapNone/>
                <wp:docPr id="16" name="Düz Ok Bağlayıcısı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2" stroked="t" style="position:absolute;margin-left:-1847.3pt;margin-top:301.9pt;width:2072.45pt;height:19.45pt" wp14:anchorId="62172B15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043C6D52">
                <wp:simplePos x="0" y="0"/>
                <wp:positionH relativeFrom="column">
                  <wp:posOffset>1414780</wp:posOffset>
                </wp:positionH>
                <wp:positionV relativeFrom="paragraph">
                  <wp:posOffset>1830070</wp:posOffset>
                </wp:positionV>
                <wp:extent cx="2962910" cy="1962785"/>
                <wp:effectExtent l="0" t="0" r="28575" b="19050"/>
                <wp:wrapNone/>
                <wp:docPr id="17" name="Akış Çizelgesi: Öteki İşle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440" cy="1962000"/>
                        </a:xfrm>
                        <a:prstGeom prst="flowChartAlternateProcess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Evrakın birim arşivine teslimi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a)Dosyalama</w:t>
                            </w:r>
                          </w:p>
                          <w:p>
                            <w:pPr>
                              <w:pStyle w:val="FrameContents"/>
                              <w:ind w:left="708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b)Birimi</w:t>
                            </w:r>
                          </w:p>
                          <w:p>
                            <w:pPr>
                              <w:pStyle w:val="FrameContents"/>
                              <w:ind w:left="708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c) İşlem Yılı</w:t>
                            </w:r>
                          </w:p>
                          <w:p>
                            <w:pPr>
                              <w:pStyle w:val="FrameContents"/>
                              <w:ind w:left="708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d)Aidiyet içerisindeki tarih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Akış Çizelgesi: Öteki İşlem 9" fillcolor="#4f81bd" stroked="t" style="position:absolute;margin-left:111.4pt;margin-top:144.1pt;width:233.2pt;height:154.45pt" wp14:anchorId="043C6D52" type="shapetype_176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FrameContents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FFFF"/>
                          <w:sz w:val="24"/>
                          <w:szCs w:val="24"/>
                        </w:rPr>
                        <w:t>Evrakın birim arşivine teslimi</w:t>
                      </w:r>
                    </w:p>
                    <w:p>
                      <w:pPr>
                        <w:pStyle w:val="FrameContent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FFFF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cs="Times New Roman" w:ascii="Times New Roman" w:hAnsi="Times New Roman"/>
                          <w:color w:val="FFFFFF"/>
                          <w:sz w:val="24"/>
                          <w:szCs w:val="24"/>
                        </w:rPr>
                        <w:t>a)Dosyalama</w:t>
                      </w:r>
                    </w:p>
                    <w:p>
                      <w:pPr>
                        <w:pStyle w:val="FrameContents"/>
                        <w:ind w:left="708" w:hanging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FFFFFF"/>
                          <w:sz w:val="24"/>
                          <w:szCs w:val="24"/>
                        </w:rPr>
                        <w:t>b)Birimi</w:t>
                      </w:r>
                    </w:p>
                    <w:p>
                      <w:pPr>
                        <w:pStyle w:val="FrameContents"/>
                        <w:ind w:left="708" w:hanging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FFFFFF"/>
                          <w:sz w:val="24"/>
                          <w:szCs w:val="24"/>
                        </w:rPr>
                        <w:t>c) İşlem Yılı</w:t>
                      </w:r>
                    </w:p>
                    <w:p>
                      <w:pPr>
                        <w:pStyle w:val="FrameContents"/>
                        <w:ind w:left="708" w:hanging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FFFFFF"/>
                          <w:sz w:val="24"/>
                          <w:szCs w:val="24"/>
                        </w:rPr>
                        <w:t>d)Aidiyet içerisindeki tarih</w:t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0007066C">
                <wp:simplePos x="0" y="0"/>
                <wp:positionH relativeFrom="column">
                  <wp:posOffset>2859405</wp:posOffset>
                </wp:positionH>
                <wp:positionV relativeFrom="paragraph">
                  <wp:posOffset>1443355</wp:posOffset>
                </wp:positionV>
                <wp:extent cx="0" cy="248285"/>
                <wp:effectExtent l="95250" t="0" r="57150" b="57150"/>
                <wp:wrapNone/>
                <wp:docPr id="19" name="Düz Ok Bağlayıcısı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8" stroked="t" style="position:absolute;margin-left:-1847.3pt;margin-top:113.65pt;width:2072.45pt;height:19.45pt" wp14:anchorId="0007066C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06EACFE0">
                <wp:simplePos x="0" y="0"/>
                <wp:positionH relativeFrom="column">
                  <wp:posOffset>1462405</wp:posOffset>
                </wp:positionH>
                <wp:positionV relativeFrom="paragraph">
                  <wp:posOffset>829945</wp:posOffset>
                </wp:positionV>
                <wp:extent cx="2915285" cy="502285"/>
                <wp:effectExtent l="0" t="0" r="19050" b="12700"/>
                <wp:wrapNone/>
                <wp:docPr id="20" name="Yuvarlatılmış Dikdörtgen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560" cy="50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 xml:space="preserve">Uygunluk kontrolü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</w:rPr>
        <w:t>Arş.Gör.Hatice Tül Kübra SÜMBÜL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TU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Ek:4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736316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736316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stbilgiChar"/>
    <w:uiPriority w:val="99"/>
    <w:unhideWhenUsed/>
    <w:rsid w:val="007363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unhideWhenUsed/>
    <w:rsid w:val="007363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6D7C-DD1A-480A-B37B-77D5513A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1</Pages>
  <Words>76</Words>
  <Characters>528</Characters>
  <CharactersWithSpaces>610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2016-01-13T14:10:00Z</dcterms:created>
  <dc:creator>user</dc:creator>
  <dc:description/>
  <dc:language>en-US</dc:language>
  <cp:lastModifiedBy/>
  <cp:lastPrinted>2015-10-13T09:10:00Z</cp:lastPrinted>
  <dcterms:modified xsi:type="dcterms:W3CDTF">2017-03-30T16:18:19Z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